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41C" w:rsidRDefault="00D4541C" w:rsidP="00D4541C">
      <w:pPr>
        <w:rPr>
          <w:rStyle w:val="fontstyle01"/>
          <w:rFonts w:ascii="Times New Roman" w:hAnsi="Times New Roman" w:cs="Times New Roman"/>
          <w:sz w:val="32"/>
          <w:szCs w:val="32"/>
        </w:rPr>
      </w:pPr>
      <w:r w:rsidRPr="00B6229B">
        <w:rPr>
          <w:rStyle w:val="fontstyle01"/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>Слушание:</w:t>
      </w:r>
      <w:r w:rsidRPr="00B6229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6229B">
        <w:rPr>
          <w:rStyle w:val="fontstyle01"/>
          <w:rFonts w:ascii="Times New Roman" w:hAnsi="Times New Roman" w:cs="Times New Roman"/>
          <w:color w:val="5C71B0"/>
          <w:sz w:val="32"/>
          <w:szCs w:val="32"/>
        </w:rPr>
        <w:t xml:space="preserve">Произведения. 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«Песня жаворонка», муз. П. Чайковского</w:t>
      </w:r>
      <w:r>
        <w:rPr>
          <w:rStyle w:val="fontstyle21"/>
          <w:rFonts w:ascii="Times New Roman" w:hAnsi="Times New Roman" w:cs="Times New Roman"/>
          <w:sz w:val="32"/>
          <w:szCs w:val="32"/>
        </w:rPr>
        <w:t xml:space="preserve"> (</w:t>
      </w:r>
      <w:hyperlink r:id="rId4" w:history="1">
        <w:r>
          <w:rPr>
            <w:rStyle w:val="a3"/>
          </w:rPr>
          <w:t>https://www.youtube.com/watch?v=X2BPGjGWnDM</w:t>
        </w:r>
      </w:hyperlink>
      <w:r>
        <w:t>)</w:t>
      </w:r>
      <w:r>
        <w:rPr>
          <w:rStyle w:val="fontstyle21"/>
          <w:rFonts w:ascii="Times New Roman" w:hAnsi="Times New Roman" w:cs="Times New Roman"/>
          <w:sz w:val="32"/>
          <w:szCs w:val="32"/>
        </w:rPr>
        <w:t xml:space="preserve">; «Пляска птиц», </w:t>
      </w:r>
      <w:proofErr w:type="spellStart"/>
      <w:r>
        <w:rPr>
          <w:rStyle w:val="fontstyle21"/>
          <w:rFonts w:ascii="Times New Roman" w:hAnsi="Times New Roman" w:cs="Times New Roman"/>
          <w:sz w:val="32"/>
          <w:szCs w:val="32"/>
        </w:rPr>
        <w:t>муз</w:t>
      </w:r>
      <w:proofErr w:type="gramStart"/>
      <w:r>
        <w:rPr>
          <w:rStyle w:val="fontstyle21"/>
          <w:rFonts w:ascii="Times New Roman" w:hAnsi="Times New Roman" w:cs="Times New Roman"/>
          <w:sz w:val="32"/>
          <w:szCs w:val="32"/>
        </w:rPr>
        <w:t>.Н</w:t>
      </w:r>
      <w:proofErr w:type="spellEnd"/>
      <w:proofErr w:type="gram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. Римского-Корсакова (из оперы «Снегурочка»)</w:t>
      </w:r>
      <w:r>
        <w:rPr>
          <w:rStyle w:val="fontstyle21"/>
          <w:rFonts w:ascii="Times New Roman" w:hAnsi="Times New Roman" w:cs="Times New Roman"/>
          <w:sz w:val="32"/>
          <w:szCs w:val="32"/>
        </w:rPr>
        <w:t xml:space="preserve"> (</w:t>
      </w:r>
      <w:hyperlink r:id="rId5" w:history="1">
        <w:r>
          <w:rPr>
            <w:rStyle w:val="a3"/>
          </w:rPr>
          <w:t>https://www.youtube.com/watch?v=lljgE_FRa00</w:t>
        </w:r>
      </w:hyperlink>
      <w:r>
        <w:t>)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; «Рассвет на Москве-реке», 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муз.М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. Мусоргского (вступление к опере «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Хованщина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»)</w:t>
      </w:r>
      <w:r>
        <w:rPr>
          <w:rStyle w:val="fontstyle21"/>
          <w:rFonts w:ascii="Times New Roman" w:hAnsi="Times New Roman" w:cs="Times New Roman"/>
          <w:sz w:val="32"/>
          <w:szCs w:val="32"/>
        </w:rPr>
        <w:t xml:space="preserve"> (</w:t>
      </w:r>
      <w:hyperlink r:id="rId6" w:history="1">
        <w:r>
          <w:rPr>
            <w:rStyle w:val="a3"/>
          </w:rPr>
          <w:t>https://www.youtube.com/watch?v=udOC-GElqE4</w:t>
        </w:r>
      </w:hyperlink>
      <w:r>
        <w:t>)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; «Грустная песня»</w:t>
      </w:r>
      <w:r>
        <w:rPr>
          <w:rStyle w:val="fontstyle21"/>
          <w:rFonts w:ascii="Times New Roman" w:hAnsi="Times New Roman" w:cs="Times New Roman"/>
          <w:sz w:val="32"/>
          <w:szCs w:val="32"/>
        </w:rPr>
        <w:t xml:space="preserve"> (</w:t>
      </w:r>
      <w:hyperlink r:id="rId7" w:history="1">
        <w:r>
          <w:rPr>
            <w:rStyle w:val="a3"/>
          </w:rPr>
          <w:t>https://www.youtube.com/watch?v=hwTjQvXMBzM</w:t>
        </w:r>
      </w:hyperlink>
      <w:r>
        <w:t>)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, «Старинный</w:t>
      </w:r>
      <w:r w:rsidRPr="00B6229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танец», «весна и осень»</w:t>
      </w:r>
      <w:r>
        <w:rPr>
          <w:rStyle w:val="fontstyle21"/>
          <w:rFonts w:ascii="Times New Roman" w:hAnsi="Times New Roman" w:cs="Times New Roman"/>
          <w:sz w:val="32"/>
          <w:szCs w:val="32"/>
        </w:rPr>
        <w:t xml:space="preserve"> (</w:t>
      </w:r>
      <w:hyperlink r:id="rId8" w:history="1">
        <w:r>
          <w:rPr>
            <w:rStyle w:val="a3"/>
          </w:rPr>
          <w:t>https://www.youtube.com/watch?v=kOMUe05BF0c</w:t>
        </w:r>
      </w:hyperlink>
      <w:r>
        <w:t>)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, муз. Г</w:t>
      </w:r>
      <w:r>
        <w:rPr>
          <w:rStyle w:val="fontstyle21"/>
          <w:rFonts w:ascii="Times New Roman" w:hAnsi="Times New Roman" w:cs="Times New Roman"/>
          <w:sz w:val="32"/>
          <w:szCs w:val="32"/>
        </w:rPr>
        <w:t>. Свиридова; «весна» из цикла «В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ремена года</w:t>
      </w:r>
      <w:proofErr w:type="gram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»</w:t>
      </w:r>
      <w:r>
        <w:rPr>
          <w:rStyle w:val="fontstyle21"/>
          <w:rFonts w:ascii="Times New Roman" w:hAnsi="Times New Roman" w:cs="Times New Roman"/>
          <w:sz w:val="32"/>
          <w:szCs w:val="32"/>
        </w:rPr>
        <w:t>А</w:t>
      </w:r>
      <w:proofErr w:type="gram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Вивальди</w:t>
      </w:r>
      <w:proofErr w:type="spellEnd"/>
      <w:r>
        <w:rPr>
          <w:rStyle w:val="fontstyle21"/>
          <w:rFonts w:ascii="Times New Roman" w:hAnsi="Times New Roman" w:cs="Times New Roman"/>
          <w:sz w:val="32"/>
          <w:szCs w:val="32"/>
        </w:rPr>
        <w:t xml:space="preserve"> (</w:t>
      </w:r>
      <w:hyperlink r:id="rId9" w:history="1">
        <w:r>
          <w:rPr>
            <w:rStyle w:val="a3"/>
          </w:rPr>
          <w:t>https://www.youtube.com/watch?v=vn40a4uOdLU</w:t>
        </w:r>
      </w:hyperlink>
      <w:r>
        <w:t>)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; органная токката ре минор и. С. Баха.</w:t>
      </w:r>
      <w:r w:rsidRPr="00B6229B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D4541C" w:rsidRDefault="00D4541C" w:rsidP="00D4541C">
      <w:pPr>
        <w:rPr>
          <w:rStyle w:val="fontstyle01"/>
          <w:rFonts w:ascii="Times New Roman" w:hAnsi="Times New Roman" w:cs="Times New Roman"/>
          <w:sz w:val="32"/>
          <w:szCs w:val="32"/>
        </w:rPr>
      </w:pPr>
      <w:r w:rsidRPr="00B6229B">
        <w:rPr>
          <w:rStyle w:val="fontstyle01"/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>Пение</w:t>
      </w:r>
      <w:r>
        <w:rPr>
          <w:rFonts w:ascii="Times New Roman" w:hAnsi="Times New Roman" w:cs="Times New Roman"/>
          <w:color w:val="000000"/>
          <w:sz w:val="32"/>
          <w:szCs w:val="32"/>
        </w:rPr>
        <w:t>:</w:t>
      </w:r>
      <w:r w:rsidRPr="00B6229B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Style w:val="fontstyle01"/>
          <w:rFonts w:ascii="Times New Roman" w:hAnsi="Times New Roman" w:cs="Times New Roman"/>
          <w:color w:val="5C71B0"/>
          <w:sz w:val="32"/>
          <w:szCs w:val="32"/>
        </w:rPr>
        <w:t>У</w:t>
      </w:r>
      <w:r w:rsidRPr="00B6229B">
        <w:rPr>
          <w:rStyle w:val="fontstyle01"/>
          <w:rFonts w:ascii="Times New Roman" w:hAnsi="Times New Roman" w:cs="Times New Roman"/>
          <w:color w:val="5C71B0"/>
          <w:sz w:val="32"/>
          <w:szCs w:val="32"/>
        </w:rPr>
        <w:t xml:space="preserve">пражнения на развитие слуха и голоса. </w:t>
      </w:r>
      <w:r>
        <w:rPr>
          <w:rStyle w:val="fontstyle21"/>
          <w:rFonts w:ascii="Times New Roman" w:hAnsi="Times New Roman" w:cs="Times New Roman"/>
          <w:sz w:val="32"/>
          <w:szCs w:val="32"/>
        </w:rPr>
        <w:t>«В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 школу», муз. Е. Тиличеевой, сл. М. 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Долинова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; «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Котя-коток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», «</w:t>
      </w:r>
      <w:r>
        <w:rPr>
          <w:rStyle w:val="fontstyle21"/>
          <w:rFonts w:ascii="Times New Roman" w:hAnsi="Times New Roman" w:cs="Times New Roman"/>
          <w:sz w:val="32"/>
          <w:szCs w:val="32"/>
        </w:rPr>
        <w:t>Колыбельная», «Горошина», муз. В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. Карасевой.</w:t>
      </w:r>
      <w:r w:rsidRPr="00B6229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6229B">
        <w:rPr>
          <w:rStyle w:val="fontstyle01"/>
          <w:rFonts w:ascii="Times New Roman" w:hAnsi="Times New Roman" w:cs="Times New Roman"/>
          <w:color w:val="5C71B0"/>
          <w:sz w:val="32"/>
          <w:szCs w:val="32"/>
        </w:rPr>
        <w:t xml:space="preserve">Песни. 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«Пришла весна», муз. З. Левиной, сл. Л. Некрасовой</w:t>
      </w:r>
      <w:r>
        <w:rPr>
          <w:rStyle w:val="fontstyle21"/>
          <w:rFonts w:ascii="Times New Roman" w:hAnsi="Times New Roman" w:cs="Times New Roman"/>
          <w:sz w:val="32"/>
          <w:szCs w:val="32"/>
        </w:rPr>
        <w:t>; «В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еснянка», 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укр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. нар</w:t>
      </w:r>
      <w:proofErr w:type="gram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.</w:t>
      </w:r>
      <w:proofErr w:type="gram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п</w:t>
      </w:r>
      <w:proofErr w:type="gram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есня, 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обраб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. Г. Лобачева; «Сп</w:t>
      </w:r>
      <w:r>
        <w:rPr>
          <w:rStyle w:val="fontstyle21"/>
          <w:rFonts w:ascii="Times New Roman" w:hAnsi="Times New Roman" w:cs="Times New Roman"/>
          <w:sz w:val="32"/>
          <w:szCs w:val="32"/>
        </w:rPr>
        <w:t xml:space="preserve">ят деревья на опушке», муз. М. Иорданского, сл. И. </w:t>
      </w:r>
      <w:proofErr w:type="spellStart"/>
      <w:r>
        <w:rPr>
          <w:rStyle w:val="fontstyle21"/>
          <w:rFonts w:ascii="Times New Roman" w:hAnsi="Times New Roman" w:cs="Times New Roman"/>
          <w:sz w:val="32"/>
          <w:szCs w:val="32"/>
        </w:rPr>
        <w:t>Черницкой</w:t>
      </w:r>
      <w:proofErr w:type="spellEnd"/>
      <w:r>
        <w:rPr>
          <w:rStyle w:val="fontstyle21"/>
          <w:rFonts w:ascii="Times New Roman" w:hAnsi="Times New Roman" w:cs="Times New Roman"/>
          <w:sz w:val="32"/>
          <w:szCs w:val="32"/>
        </w:rPr>
        <w:t>; «В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о поле береза ст</w:t>
      </w:r>
      <w:r>
        <w:rPr>
          <w:rStyle w:val="fontstyle21"/>
          <w:rFonts w:ascii="Times New Roman" w:hAnsi="Times New Roman" w:cs="Times New Roman"/>
          <w:sz w:val="32"/>
          <w:szCs w:val="32"/>
        </w:rPr>
        <w:t>ояла», рус</w:t>
      </w:r>
      <w:proofErr w:type="gramStart"/>
      <w:r>
        <w:rPr>
          <w:rStyle w:val="fontstyle21"/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Style w:val="fontstyle21"/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Style w:val="fontstyle21"/>
          <w:rFonts w:ascii="Times New Roman" w:hAnsi="Times New Roman" w:cs="Times New Roman"/>
          <w:sz w:val="32"/>
          <w:szCs w:val="32"/>
        </w:rPr>
        <w:t>н</w:t>
      </w:r>
      <w:proofErr w:type="gramEnd"/>
      <w:r>
        <w:rPr>
          <w:rStyle w:val="fontstyle21"/>
          <w:rFonts w:ascii="Times New Roman" w:hAnsi="Times New Roman" w:cs="Times New Roman"/>
          <w:sz w:val="32"/>
          <w:szCs w:val="32"/>
        </w:rPr>
        <w:t xml:space="preserve">ар. песня, </w:t>
      </w:r>
      <w:proofErr w:type="spellStart"/>
      <w:r>
        <w:rPr>
          <w:rStyle w:val="fontstyle21"/>
          <w:rFonts w:ascii="Times New Roman" w:hAnsi="Times New Roman" w:cs="Times New Roman"/>
          <w:sz w:val="32"/>
          <w:szCs w:val="32"/>
        </w:rPr>
        <w:t>обраб</w:t>
      </w:r>
      <w:proofErr w:type="spellEnd"/>
      <w:r>
        <w:rPr>
          <w:rStyle w:val="fontstyle21"/>
          <w:rFonts w:ascii="Times New Roman" w:hAnsi="Times New Roman" w:cs="Times New Roman"/>
          <w:sz w:val="32"/>
          <w:szCs w:val="32"/>
        </w:rPr>
        <w:t>. Н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. Римского-Корсакова;</w:t>
      </w:r>
      <w:r w:rsidRPr="00B6229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«Я хочу учиться», муз. A. 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Долуханяна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, сл. З. Петровой; «До свиданья, детский сад»</w:t>
      </w:r>
      <w:proofErr w:type="gram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,м</w:t>
      </w:r>
      <w:proofErr w:type="gram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уз. 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ю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Слонова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, сл. B. Малкова; «Мы теперь ученики», муз. Г. Струве; «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ПраздникПобеды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», муз. М. 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Парцхаладзе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; «Урок», муз. Т. 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Попатенко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.</w:t>
      </w:r>
      <w:r w:rsidRPr="00B6229B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000000" w:rsidRDefault="00D4541C" w:rsidP="00D4541C">
      <w:pPr>
        <w:rPr>
          <w:rStyle w:val="fontstyle21"/>
          <w:rFonts w:ascii="Times New Roman" w:hAnsi="Times New Roman" w:cs="Times New Roman"/>
          <w:sz w:val="32"/>
          <w:szCs w:val="32"/>
        </w:rPr>
      </w:pPr>
      <w:r w:rsidRPr="00B6229B">
        <w:rPr>
          <w:rStyle w:val="fontstyle01"/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>Песенное творчество</w:t>
      </w:r>
      <w:r>
        <w:rPr>
          <w:rFonts w:ascii="Times New Roman" w:hAnsi="Times New Roman" w:cs="Times New Roman"/>
          <w:color w:val="000000"/>
          <w:sz w:val="32"/>
          <w:szCs w:val="32"/>
        </w:rPr>
        <w:t>:</w:t>
      </w:r>
      <w:r w:rsidRPr="00B6229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6229B">
        <w:rPr>
          <w:rStyle w:val="fontstyle01"/>
          <w:rFonts w:ascii="Times New Roman" w:hAnsi="Times New Roman" w:cs="Times New Roman"/>
          <w:color w:val="5C71B0"/>
          <w:sz w:val="32"/>
          <w:szCs w:val="32"/>
        </w:rPr>
        <w:t>Произведения</w:t>
      </w:r>
      <w:proofErr w:type="gramStart"/>
      <w:r w:rsidRPr="00B6229B">
        <w:rPr>
          <w:rStyle w:val="fontstyle01"/>
          <w:rFonts w:ascii="Times New Roman" w:hAnsi="Times New Roman" w:cs="Times New Roman"/>
          <w:color w:val="5C71B0"/>
          <w:sz w:val="32"/>
          <w:szCs w:val="32"/>
        </w:rPr>
        <w:t>.</w:t>
      </w:r>
      <w:proofErr w:type="gramEnd"/>
      <w:r w:rsidRPr="00B6229B">
        <w:rPr>
          <w:rStyle w:val="fontstyle01"/>
          <w:rFonts w:ascii="Times New Roman" w:hAnsi="Times New Roman" w:cs="Times New Roman"/>
          <w:color w:val="5C71B0"/>
          <w:sz w:val="32"/>
          <w:szCs w:val="32"/>
        </w:rPr>
        <w:t xml:space="preserve"> 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«</w:t>
      </w:r>
      <w:proofErr w:type="gram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в</w:t>
      </w:r>
      <w:proofErr w:type="gram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есной», муз. Г. Зингера; «Тихая песенка»,</w:t>
      </w:r>
      <w:r w:rsidRPr="00D4541C">
        <w:rPr>
          <w:rStyle w:val="fontstyle21"/>
          <w:rFonts w:ascii="Times New Roman" w:hAnsi="Times New Roman" w:cs="Times New Roman"/>
          <w:sz w:val="32"/>
          <w:szCs w:val="32"/>
        </w:rPr>
        <w:t xml:space="preserve"> 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«Громкая песенка», 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муз</w:t>
      </w:r>
      <w:proofErr w:type="gram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.Г</w:t>
      </w:r>
      <w:proofErr w:type="spellEnd"/>
      <w:proofErr w:type="gram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. Струве.</w:t>
      </w:r>
    </w:p>
    <w:p w:rsidR="00D4541C" w:rsidRPr="00D4541C" w:rsidRDefault="00D4541C" w:rsidP="00D4541C">
      <w:pPr>
        <w:rPr>
          <w:rStyle w:val="fontstyle01"/>
          <w:rFonts w:ascii="Times New Roman" w:hAnsi="Times New Roman" w:cs="Times New Roman"/>
          <w:b/>
          <w:i/>
          <w:color w:val="4F81BD" w:themeColor="accent1"/>
          <w:sz w:val="32"/>
          <w:szCs w:val="32"/>
        </w:rPr>
      </w:pPr>
      <w:r w:rsidRPr="00B6229B">
        <w:rPr>
          <w:rStyle w:val="fontstyle01"/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>Музыкально-ритмические движения</w:t>
      </w:r>
      <w:r>
        <w:rPr>
          <w:rStyle w:val="fontstyle01"/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>:</w:t>
      </w:r>
      <w:r w:rsidRPr="00B6229B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Style w:val="fontstyle01"/>
          <w:rFonts w:ascii="Times New Roman" w:hAnsi="Times New Roman" w:cs="Times New Roman"/>
          <w:color w:val="5C71B0"/>
          <w:sz w:val="32"/>
          <w:szCs w:val="32"/>
        </w:rPr>
        <w:t>У</w:t>
      </w:r>
      <w:r w:rsidRPr="00B6229B">
        <w:rPr>
          <w:rStyle w:val="fontstyle01"/>
          <w:rFonts w:ascii="Times New Roman" w:hAnsi="Times New Roman" w:cs="Times New Roman"/>
          <w:color w:val="5C71B0"/>
          <w:sz w:val="32"/>
          <w:szCs w:val="32"/>
        </w:rPr>
        <w:t xml:space="preserve">пражнения. </w:t>
      </w:r>
      <w:r>
        <w:rPr>
          <w:rStyle w:val="fontstyle21"/>
          <w:rFonts w:ascii="Times New Roman" w:hAnsi="Times New Roman" w:cs="Times New Roman"/>
          <w:sz w:val="32"/>
          <w:szCs w:val="32"/>
        </w:rPr>
        <w:t>Потопаем-покружимся: «А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х, улица, улица широкая», рус. нар. 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мелодия</w:t>
      </w:r>
      <w:proofErr w:type="gram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,о</w:t>
      </w:r>
      <w:proofErr w:type="gram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браб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. Т. Ломовой; полоскать платочки: «ой, 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утушка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 луговая», рус. нар. 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мелодия</w:t>
      </w:r>
      <w:proofErr w:type="gram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,о</w:t>
      </w:r>
      <w:proofErr w:type="gram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браб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. Т. Ломовой; 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lastRenderedPageBreak/>
        <w:t>«Упражнение с цветами», муз. Т. Ломовой; «Упражнение с флажками», нем. нар</w:t>
      </w:r>
      <w:proofErr w:type="gram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.</w:t>
      </w:r>
      <w:proofErr w:type="gram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т</w:t>
      </w:r>
      <w:proofErr w:type="gram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анцевальная мелодия.</w:t>
      </w:r>
      <w:r w:rsidRPr="00B6229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6229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6229B">
        <w:rPr>
          <w:rStyle w:val="fontstyle01"/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>Музыкальные игры</w:t>
      </w:r>
      <w:r>
        <w:rPr>
          <w:rStyle w:val="fontstyle01"/>
          <w:rFonts w:ascii="Times New Roman" w:hAnsi="Times New Roman" w:cs="Times New Roman"/>
          <w:b/>
          <w:i/>
          <w:color w:val="4F81BD" w:themeColor="accent1"/>
          <w:sz w:val="32"/>
          <w:szCs w:val="32"/>
        </w:rPr>
        <w:t>:</w:t>
      </w:r>
      <w:r w:rsidRPr="00B6229B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B6229B">
        <w:rPr>
          <w:rStyle w:val="fontstyle01"/>
          <w:rFonts w:ascii="Times New Roman" w:hAnsi="Times New Roman" w:cs="Times New Roman"/>
          <w:sz w:val="32"/>
          <w:szCs w:val="32"/>
        </w:rPr>
        <w:t xml:space="preserve">игры. 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«Кто скорей?», муз. М. Шварца; «игра с погремушками», муз. Ф. Шуберт</w:t>
      </w:r>
      <w:proofErr w:type="gram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а«</w:t>
      </w:r>
      <w:proofErr w:type="spellStart"/>
      <w:proofErr w:type="gram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Экоссез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».</w:t>
      </w:r>
    </w:p>
    <w:p w:rsidR="00D4541C" w:rsidRPr="00B6229B" w:rsidRDefault="00D4541C" w:rsidP="00D4541C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Style w:val="fontstyle01"/>
          <w:rFonts w:ascii="Times New Roman" w:hAnsi="Times New Roman" w:cs="Times New Roman"/>
          <w:b/>
          <w:i/>
          <w:color w:val="31849B" w:themeColor="accent5" w:themeShade="BF"/>
          <w:sz w:val="32"/>
          <w:szCs w:val="32"/>
        </w:rPr>
        <w:t>И</w:t>
      </w:r>
      <w:r w:rsidRPr="00CE05AA">
        <w:rPr>
          <w:rStyle w:val="fontstyle01"/>
          <w:rFonts w:ascii="Times New Roman" w:hAnsi="Times New Roman" w:cs="Times New Roman"/>
          <w:b/>
          <w:i/>
          <w:color w:val="31849B" w:themeColor="accent5" w:themeShade="BF"/>
          <w:sz w:val="32"/>
          <w:szCs w:val="32"/>
        </w:rPr>
        <w:t>гры с пением</w:t>
      </w:r>
      <w:proofErr w:type="gramStart"/>
      <w:r w:rsidRPr="00CE05AA">
        <w:rPr>
          <w:rStyle w:val="fontstyle01"/>
          <w:rFonts w:ascii="Times New Roman" w:hAnsi="Times New Roman" w:cs="Times New Roman"/>
          <w:b/>
          <w:i/>
          <w:color w:val="31849B" w:themeColor="accent5" w:themeShade="BF"/>
          <w:sz w:val="32"/>
          <w:szCs w:val="32"/>
        </w:rPr>
        <w:t>.</w:t>
      </w:r>
      <w:r>
        <w:rPr>
          <w:rStyle w:val="fontstyle21"/>
          <w:rFonts w:ascii="Times New Roman" w:hAnsi="Times New Roman" w:cs="Times New Roman"/>
          <w:sz w:val="32"/>
          <w:szCs w:val="32"/>
        </w:rPr>
        <w:t>«</w:t>
      </w:r>
      <w:proofErr w:type="gramEnd"/>
      <w:r>
        <w:rPr>
          <w:rStyle w:val="fontstyle21"/>
          <w:rFonts w:ascii="Times New Roman" w:hAnsi="Times New Roman" w:cs="Times New Roman"/>
          <w:sz w:val="32"/>
          <w:szCs w:val="32"/>
        </w:rPr>
        <w:t xml:space="preserve">Сеяли девушки», </w:t>
      </w:r>
      <w:proofErr w:type="spellStart"/>
      <w:r>
        <w:rPr>
          <w:rStyle w:val="fontstyle21"/>
          <w:rFonts w:ascii="Times New Roman" w:hAnsi="Times New Roman" w:cs="Times New Roman"/>
          <w:sz w:val="32"/>
          <w:szCs w:val="32"/>
        </w:rPr>
        <w:t>обраб</w:t>
      </w:r>
      <w:proofErr w:type="spellEnd"/>
      <w:r>
        <w:rPr>
          <w:rStyle w:val="fontstyle21"/>
          <w:rFonts w:ascii="Times New Roman" w:hAnsi="Times New Roman" w:cs="Times New Roman"/>
          <w:sz w:val="32"/>
          <w:szCs w:val="32"/>
        </w:rPr>
        <w:t xml:space="preserve">. И. </w:t>
      </w:r>
      <w:proofErr w:type="spellStart"/>
      <w:r>
        <w:rPr>
          <w:rStyle w:val="fontstyle21"/>
          <w:rFonts w:ascii="Times New Roman" w:hAnsi="Times New Roman" w:cs="Times New Roman"/>
          <w:sz w:val="32"/>
          <w:szCs w:val="32"/>
        </w:rPr>
        <w:t>Кишко</w:t>
      </w:r>
      <w:proofErr w:type="spellEnd"/>
      <w:r>
        <w:rPr>
          <w:rStyle w:val="fontstyle21"/>
          <w:rFonts w:ascii="Times New Roman" w:hAnsi="Times New Roman" w:cs="Times New Roman"/>
          <w:sz w:val="32"/>
          <w:szCs w:val="32"/>
        </w:rPr>
        <w:t>; «Тень-тень», муз. В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Калинникова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; «Со вьюном я </w:t>
      </w:r>
      <w:r>
        <w:rPr>
          <w:rStyle w:val="fontstyle21"/>
          <w:rFonts w:ascii="Times New Roman" w:hAnsi="Times New Roman" w:cs="Times New Roman"/>
          <w:sz w:val="32"/>
          <w:szCs w:val="32"/>
        </w:rPr>
        <w:t>хожу», рус</w:t>
      </w:r>
      <w:proofErr w:type="gramStart"/>
      <w:r>
        <w:rPr>
          <w:rStyle w:val="fontstyle21"/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Style w:val="fontstyle21"/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Style w:val="fontstyle21"/>
          <w:rFonts w:ascii="Times New Roman" w:hAnsi="Times New Roman" w:cs="Times New Roman"/>
          <w:sz w:val="32"/>
          <w:szCs w:val="32"/>
        </w:rPr>
        <w:t>н</w:t>
      </w:r>
      <w:proofErr w:type="gramEnd"/>
      <w:r>
        <w:rPr>
          <w:rStyle w:val="fontstyle21"/>
          <w:rFonts w:ascii="Times New Roman" w:hAnsi="Times New Roman" w:cs="Times New Roman"/>
          <w:sz w:val="32"/>
          <w:szCs w:val="32"/>
        </w:rPr>
        <w:t xml:space="preserve">ар. песня, </w:t>
      </w:r>
      <w:proofErr w:type="spellStart"/>
      <w:r>
        <w:rPr>
          <w:rStyle w:val="fontstyle21"/>
          <w:rFonts w:ascii="Times New Roman" w:hAnsi="Times New Roman" w:cs="Times New Roman"/>
          <w:sz w:val="32"/>
          <w:szCs w:val="32"/>
        </w:rPr>
        <w:t>обраб</w:t>
      </w:r>
      <w:proofErr w:type="spellEnd"/>
      <w:r>
        <w:rPr>
          <w:rStyle w:val="fontstyle21"/>
          <w:rFonts w:ascii="Times New Roman" w:hAnsi="Times New Roman" w:cs="Times New Roman"/>
          <w:sz w:val="32"/>
          <w:szCs w:val="32"/>
        </w:rPr>
        <w:t>. А</w:t>
      </w:r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. Гречанинова; «</w:t>
      </w:r>
      <w:proofErr w:type="spell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Земелюшкачернозем</w:t>
      </w:r>
      <w:proofErr w:type="spell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», рус</w:t>
      </w:r>
      <w:proofErr w:type="gram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.</w:t>
      </w:r>
      <w:proofErr w:type="gram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н</w:t>
      </w:r>
      <w:proofErr w:type="gramEnd"/>
      <w:r w:rsidRPr="00B6229B">
        <w:rPr>
          <w:rStyle w:val="fontstyle21"/>
          <w:rFonts w:ascii="Times New Roman" w:hAnsi="Times New Roman" w:cs="Times New Roman"/>
          <w:sz w:val="32"/>
          <w:szCs w:val="32"/>
        </w:rPr>
        <w:t>ар. песня; «Савка и Гришка», белорус. нар. песня.</w:t>
      </w:r>
    </w:p>
    <w:p w:rsidR="00D4541C" w:rsidRDefault="00D4541C" w:rsidP="00D4541C"/>
    <w:sectPr w:rsidR="00D4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INRoundPro-Medi">
    <w:altName w:val="MV Bol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INRoundPro">
    <w:altName w:val="MV Bol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541C"/>
    <w:rsid w:val="00D45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4541C"/>
    <w:rPr>
      <w:rFonts w:ascii="DINRoundPro-Medi" w:hAnsi="DINRoundPro-Med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D4541C"/>
    <w:rPr>
      <w:rFonts w:ascii="DINRoundPro" w:hAnsi="DINRoundPro" w:hint="default"/>
      <w:b w:val="0"/>
      <w:bCs w:val="0"/>
      <w:i w:val="0"/>
      <w:iCs w:val="0"/>
      <w:color w:val="000000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D454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OMUe05BF0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wTjQvXMBz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dOC-GElqE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lljgE_FRa0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X2BPGjGWnDM" TargetMode="External"/><Relationship Id="rId9" Type="http://schemas.openxmlformats.org/officeDocument/2006/relationships/hyperlink" Target="https://www.youtube.com/watch?v=vn40a4uOdL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2021-01-27T16:26:00Z</dcterms:created>
  <dcterms:modified xsi:type="dcterms:W3CDTF">2021-01-27T16:27:00Z</dcterms:modified>
</cp:coreProperties>
</file>