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E4" w:rsidRPr="008038E4" w:rsidRDefault="008038E4" w:rsidP="008038E4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color w:val="555555"/>
          <w:sz w:val="17"/>
          <w:szCs w:val="17"/>
        </w:rPr>
      </w:pPr>
      <w:r w:rsidRPr="008038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Методические материалы, игрушки и игровое оборудование.</w:t>
      </w:r>
    </w:p>
    <w:p w:rsidR="008038E4" w:rsidRPr="008038E4" w:rsidRDefault="008038E4" w:rsidP="008038E4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color w:val="555555"/>
          <w:sz w:val="17"/>
          <w:szCs w:val="17"/>
        </w:rPr>
      </w:pPr>
      <w:r w:rsidRPr="008038E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</w:p>
    <w:tbl>
      <w:tblPr>
        <w:tblW w:w="7536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78"/>
        <w:gridCol w:w="1668"/>
        <w:gridCol w:w="1680"/>
        <w:gridCol w:w="1721"/>
        <w:gridCol w:w="2332"/>
      </w:tblGrid>
      <w:tr w:rsidR="008038E4" w:rsidRPr="008038E4" w:rsidTr="008038E4">
        <w:trPr>
          <w:tblHeader/>
        </w:trPr>
        <w:tc>
          <w:tcPr>
            <w:tcW w:w="2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E4" w:rsidRPr="008038E4" w:rsidRDefault="008038E4" w:rsidP="00803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Задачи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E4" w:rsidRPr="008038E4" w:rsidRDefault="008038E4" w:rsidP="00803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Игрушки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E4" w:rsidRPr="008038E4" w:rsidRDefault="008038E4" w:rsidP="00803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Игровое</w:t>
            </w:r>
          </w:p>
          <w:p w:rsidR="008038E4" w:rsidRPr="008038E4" w:rsidRDefault="008038E4" w:rsidP="00803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оборудование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E4" w:rsidRPr="008038E4" w:rsidRDefault="008038E4" w:rsidP="00803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Дидактические</w:t>
            </w:r>
          </w:p>
          <w:p w:rsidR="008038E4" w:rsidRPr="008038E4" w:rsidRDefault="008038E4" w:rsidP="00803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Материалы</w:t>
            </w:r>
          </w:p>
        </w:tc>
        <w:tc>
          <w:tcPr>
            <w:tcW w:w="4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E4" w:rsidRPr="008038E4" w:rsidRDefault="008038E4" w:rsidP="00803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Виды деятельности</w:t>
            </w:r>
          </w:p>
        </w:tc>
      </w:tr>
      <w:tr w:rsidR="008038E4" w:rsidRPr="008038E4" w:rsidTr="008038E4">
        <w:tc>
          <w:tcPr>
            <w:tcW w:w="1439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Усвоение норм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 ценностей, принятых в обществе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тематические конструкторы «Морской порт»,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«Аэропорт»,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«Железная дорога», «Космодром», «Стройка», крупногабаритные наборы для сюжетно-ролевых игр («Кухня», «Няня», «Мастерская», «Парикмахерская» и др.)</w:t>
            </w:r>
            <w:proofErr w:type="gramEnd"/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Дом игровой  домик кукольный.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Игры типа «Как правильно себя вести», и др., викторины типа «Школа этикета для малышей» и т.п.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общение.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совместная игра со сверстниками под руководством взрослого, рассматривание картинок.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игровая деятельность, включая сюжетно- ролевую игру, игру с правилами и другие виды игр, коммуникативная деятельность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Развитие общения и взаимодействия ребенка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взрослыми и сверстниками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</w:t>
            </w:r>
            <w:proofErr w:type="gramEnd"/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Игровой центр с горкой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Комплект книг, настольно-печатные игры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общение.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совместная игра со сверстниками под руководством взрослого, рассматривание картинок.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игровая деятельность, включая сюжетно- ролевую игру, игру с правил и другие виды игр, коммуникативная деятельность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Становление самостоятельности, целенаправленности и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саморегуляции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собственных действий.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Игры с полем, фишками, карточками, кубиком, конструкторы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 xml:space="preserve">, игры типа лото, мозаика,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игра-пазл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Игровая палатка, тоннели крупногабаритные.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Настольно-печатные игры типа «Как правильно себя вести»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общение.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 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предметная деятельность, игра с составными и динамическими 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 xml:space="preserve">игрушками, 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игровая деятельность, включая сюжетно-ролевую игру, игру с правилами и другие виды игр, коммуникативная деятельность, конструирование из разного материала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Развитие социального и эмоционального интеллекта, эмоциональной отзывчивости, сопереживания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Куклы по сезонам, забавные куклы (например, кукла с веснушками, кукла Антошка и т.п.), кукольные театры («Теремок», «Репка», «Маша и медведь» и др.)</w:t>
            </w:r>
            <w:proofErr w:type="gramEnd"/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Комплекты видеофильмов,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медиапрезентаций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диафильмов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Настольно-печатные игры типа «Как правильно себя вести». «Зоопарк настроений», комплекты книг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общение.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совместная игра со сверстниками под руководством взрослого, рассматривание картинок.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: восприятие художественной литературы и фольклора, коммуникативная деятельность, игровая деятельность, включая сюжетно-ролевую игру с правилами и другие виды игр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Формирование готовности к совместной деятельности со сверстниками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Крупногабаритные наборы для сюжетно-ролевой игры («Кухня», «Няня», «Мастерская», «Парикмахер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ская» и др.), конструкторы, игровой домик для кукол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 xml:space="preserve">Комплекты видеофильмов,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медиапрезентаций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диафильмов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Настольно-печатные игры, в т.ч. игры народов мира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общение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совместная игра со сверстниками под руководством взрослого, рассматривание 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картинок.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игровая деятельность, включая сюжетно-ролевую игру, коммуникативная деятельность, конструирование из разного материала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Формирование уважительного отношения и чувства принадлежности к своей семье, сообществу детей и взрослых в ДОО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Куклы по сезонам, игрушка- набор для уборки, фигурки людей («Моя семья»), кукольный театр или отдельные куклы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Комплекты видеофильмов,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медиапрезентаций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диафильмов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Альбомы «Мой детский сад»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» и т.п., комплекты книг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общение.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совместная игра со сверстниками под руководством взрослого, рассматривание картинок, действия с бытовыми предметами-орудиями, самообслуживание.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игровая деятельность, включая сюжетно-ролевую игру, коммуникативная деятельность, самообслуживание и элементарный бытовой труд</w:t>
            </w:r>
          </w:p>
          <w:p w:rsidR="008038E4" w:rsidRPr="008038E4" w:rsidRDefault="008038E4" w:rsidP="00803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ahoma" w:eastAsia="Times New Roman" w:hAnsi="Tahoma" w:cs="Tahoma"/>
                <w:b/>
                <w:bCs/>
                <w:color w:val="555555"/>
                <w:sz w:val="17"/>
              </w:rPr>
              <w:t> 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Формирование позитивных установок к различным видам труда и творчества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Тематические машины (пожарная машина, автомобиль-трейлер, автомобиль коммунальный, автомобиль-бетоновоз, автомобиль-контейнерово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 xml:space="preserve">з, экскаватор «Малыш» и т.п.), игрушка-набор для уборки, конструкторы и строительные наборы, кукольный театр, «Профессии», набор «Дары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Фребеля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 xml:space="preserve">Комплекты видеофильмов,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медиапрезентаций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диафильмов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Наборы карточек на тему «Профессии», демонстрационный материал, комплекты книг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общение, познавательно-исследовательская деятельность.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совместная игра со сверстниками под руководством взрослого, 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действия с бытовыми 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предметами-орудиями, самообслуживание.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игровая деятельность, включая сюжетно-ролевую игру, коммуникативная деятельность, самообслуживание и элементарный бытовой труд, конструирование из разного материала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Формирование безопасного поведения в быту, социуме, природе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Тематические машины, самолеты, водный транспорт, парковки, железная дорога, тематические конструкторы «Морской порт», «Аэропорт», «Железная дорога», «Космодром», «Стройка»</w:t>
            </w:r>
            <w:proofErr w:type="gramEnd"/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Игровая палатка, дом игровой крупногабаритный (в т.ч. вариант с горкой)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Наборы карточек типа «Дети и дорога», демонстрационный материал на тему «Природа России» и т.п.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общение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совместная игра со сверстниками под руководством взрослого.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игровая деятельность, включая сюжетно-ролевую игру, коммуникативная деятельность, конструирование из разного материала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8038E4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8038E4" w:rsidRPr="008038E4" w:rsidTr="008038E4">
        <w:tc>
          <w:tcPr>
            <w:tcW w:w="1439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Познавательное развитие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Развитие интересов, любознательности и познавательной мотивации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Игры с полем, фишками, карточками, кубиком,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поле-пазл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игрушки интерактивные, в т.ч. повторяющие слова, игрушечный руль</w:t>
            </w:r>
            <w:proofErr w:type="gramEnd"/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Детский компьютер, калейдоскоп, фотокамера и т.п.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Настольно-печатные игры типа «Научные опыты», наборы для экспериментов, игра-головоломка, конструкторы с различным скреплением деталей, объемные 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 xml:space="preserve">конструкторы, 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lastRenderedPageBreak/>
              <w:t>Игра, познавательно-исследовательская деятельность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игра с составными и динамическими игрушками, экспериментирование с материалами и веществами, 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взрослыми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lastRenderedPageBreak/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игра с правилами и другие виды игр, коммуникативная, познавательно-исследовательская деятельность, конструирование из разного материала.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Формирование познавательных действий, становление сознания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Дидактические игрушки «Домик», «Волшебный кубик, игрушки-каталки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Доска магнитная со счетами, доска-мольберт для рисования, детский компьютер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Дидактические игры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онструкторы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с разным скреплением деталей, наборы типа «Сложи узор из геометрических фигур, 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Домино, лото, кубики, парные картинки, пирамиды с кольцами, развивающие наборы с пирамидами, наборы для эксперимент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ов, игры на запоминание,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познавательно- исследовательская деятельность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совместная игра со сверстниками под руководством взрослого, предметная деятельность, игра с составными и динамическими игрушками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игра с правилами и другие виды игр, коммуникативная, познавательно-исследовательская деятельность, конструирование из разного материала.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Развитие воображения и творческой активности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Конструкторы, музыкальные игрушки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Игровая палатка, калейдоскоп, детский компьютер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Настольно-печатные игры, раскраска, игра головоломка, кубики, мозаики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познавательно- исследовательская деятельность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совместная игра со сверстниками под руководством взрослого, предметная 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деятельность, экспериментирование с материалами и веществами, предметная деятельность.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игра с правилами и другие виды игр, коммуникативная, познавательно-исследовательская, изобразительная деятельность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Формирование первичных представлений о себе, других людях, объектах окружающего мира,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      </w:r>
            <w:proofErr w:type="gramEnd"/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Тематические машины, куклы по сезонам, крупногабаритные наборы для сюжетно-ролевых игр («Кухня», «Няня», «Мастерская», «Парикмахерская» и др.), мебель для кукол, игрушечные музыкальные инструменты, неваляшки</w:t>
            </w:r>
            <w:proofErr w:type="gramEnd"/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Игровая палатка, логический столик, детский компьютер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Демонстрационные комплекты типа «Дети и дорога», знаки дорожного движения, демонстрационный комплект, набор цифр «Учимся считать», наборы «Фигуры и формы», «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Больше-меньше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», веселые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шнурочки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игры в кармашке, парные картинки, лото, конструкторы и строительные наборы, развивающие наборы с пирамидами, настольно-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печатные игры типа «Познавательная дорожка»</w:t>
            </w:r>
            <w:proofErr w:type="gramEnd"/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lastRenderedPageBreak/>
              <w:t>Игра, познавательно- исследовательская деятельность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совместная игра со сверстниками под руководством взрослого, предметная деятельность, действия с бытовыми предметами-орудиями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игровая деятельность, включая сюжетно-ролевую игру, игра с правилами и другие виды игр, коммуникативная, познавательно-исследовательская деятельность, конструирование из разного материала.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Формирование первичных представлений о малой родине и Отечестве, представлений о социально-культурных ценностях нашего народа, об отечественных традициях и праздниках, о планете Земля как общем доме людей, об особенностях ее природы, о многообразии стран и народов мира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Куклы народов мира, кукольные театры («Теремок», «Репка», «Маша и медведь», и др.), техника военная (игрушечные машины), игрушечные музыкальные инструменты, неваляшки, игровые наборы продуктов, овощей и фруктов, фигурок животных, людей</w:t>
            </w:r>
            <w:proofErr w:type="gramEnd"/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ind w:right="-91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Комплекты видеофильмов,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медиапрезентаций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диафильмов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Четыре сезона/комплект (зима, весна),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Альбомы «Мое село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», «Моя Родина», и т.п., комплекты книг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общение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совместная игра со сверстниками под руководством взрослого, предметная деятельность.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игровая деятельность, включая сюжетно-ролевую игру, игра с правилами и другие виды игр, коммуникативная деятельность.</w:t>
            </w:r>
          </w:p>
        </w:tc>
      </w:tr>
      <w:tr w:rsidR="008038E4" w:rsidRPr="008038E4" w:rsidTr="008038E4">
        <w:tc>
          <w:tcPr>
            <w:tcW w:w="1439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Развитие речи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Овладение речью как средством общения и культуры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ind w:right="-34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Крупногабаритные наборы для сюжетно-ролевых игр («Кухня», «Няня», «Мастерская», «Парикмахерская» и др.)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Комплекты видеофильмов,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медиапрезентаций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диафильмов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Комплект книг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общение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совместная игра со сверстниками под руководством взрослого, восприятие смысла музыки, сказок, стихов, рассматривание картинок.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игровая деятельность, включая сюжетно-ролевую игру, игру 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с правилами и другие виды игр, коммуникативная деятельность, восприятие художественной литературы и фольклора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Обогащение активного словаря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Тематические машины, самолеты, водный транспорт, парковки, железная дорога, лото, игрушки интерактивные, в т.ч. повторяющие слова, игровые наборы продуктов, овощей и фруктов, фигурок животных, людей</w:t>
            </w:r>
            <w:proofErr w:type="gramEnd"/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Комплекты видеофильмов,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медиапрезентаций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диафильмов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комплекты книг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дидактические игры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общение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рассматривание картинок, восприятие смысла музыки, сказок, стихов, 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совместная игра со сверстниками под руководством взрослого.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 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коммуникативная деятельность, восприятие художественной литературы и фольклора, игровая деятельность, включая сюжетно-ролевую игру, игру с правилами и другие виды игр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Развитие связной, грамматически правильной диалогической и монологической речи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Набор сюжетно-ролевых игр, тематические машины, игрушечный телефон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Комплекты видеофильмов,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медиапрезентаций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диафильмов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Настольно-печатные игры, комплекты книг, демонстрационный материал по различной тематике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общение</w:t>
            </w:r>
            <w:r>
              <w:rPr>
                <w:rFonts w:ascii="Tahoma" w:eastAsia="Times New Roman" w:hAnsi="Tahoma" w:cs="Tahoma"/>
                <w:noProof/>
                <w:color w:val="007AD0"/>
                <w:sz w:val="17"/>
                <w:szCs w:val="17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совместная игра со сверстниками под руководством взрослого, рассматривание картинок.</w:t>
            </w:r>
            <w:r>
              <w:rPr>
                <w:rFonts w:ascii="Tahoma" w:eastAsia="Times New Roman" w:hAnsi="Tahoma" w:cs="Tahoma"/>
                <w:noProof/>
                <w:color w:val="007AD0"/>
                <w:sz w:val="17"/>
                <w:szCs w:val="17"/>
              </w:rPr>
              <w:drawing>
                <wp:inline distT="0" distB="0" distL="0" distR="0">
                  <wp:extent cx="7620" cy="7620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игровая деятельность, включая сюжетно-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ролевую игру, игру с правилами и другие виды игр, коммуникативная деятельность.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8038E4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Развитие речевого творчества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Перчаточные и пальчиковые куклы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Конструктор, игры типа «Весёлая азбука», настольно-печатные игры, комплекты книг, демонстрационный материал по различной тематике, электронно-озвучивающие плакаты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общение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игровая деятельность, включая игру с правилами и другие виды игр, коммуникативная деятельность, восприятие художественной литературы и фольклора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Развитие звуковой и интонационной культуры речи, фонематического слуха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Игровые наборы продуктов, овощей и фруктов, фигурок животных, людей, куклы музыкальные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«Алфавит» (32 элемента), кубики с азбукой,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печатные игры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общение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предметная деятельность.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коммуникативная деятельность, игровая деятельность, включая игру с правилами и другие виды игр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Знакомство с книжной культурой, детской литературой, понимание на слух текстов различных жанров детской 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Игрушки-персонажи, куклы, мягкие книжки-игрушки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Комплекты видеофильмов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Наборы детских книг, 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общение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восприятие смысла музыки, сказок, </w:t>
            </w: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стихов, рассматривание картинок.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 xml:space="preserve">Дошкольный </w:t>
            </w: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lastRenderedPageBreak/>
              <w:t>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коммуникативная деятельность, восприятие художественной литературы и фольклора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Формирование звуковой аналитико-синтетической активности как предпосылки обучения грамоте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Развивающие игрушки типа «Дерево» со светом и звуком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Звуковой коврик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Настольно-печатные игры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общение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коммуникативная деятельность, игровая деятельность, включая игру с правилами и другие виды игр</w:t>
            </w:r>
          </w:p>
        </w:tc>
      </w:tr>
      <w:tr w:rsidR="008038E4" w:rsidRPr="008038E4" w:rsidTr="008038E4">
        <w:tc>
          <w:tcPr>
            <w:tcW w:w="1439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Развитие предпосылок целостно-смыслового восприятия и понимания произведений искусства (словесного, музыкального, изобразительного), мира природы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Игрушечные музыкальные инструменты, комплекты фигурок животных, кукольный театр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Интерактивные игровые столы, комплекты видеофильмов,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медиапрезентаций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диафильмов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Default="008038E4" w:rsidP="0080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комплекты книг, демонстрационный материал по различной тематике, природный материал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Настольно-печатные игры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общение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восприятие смысла музыки, сказок, стихов, рассматривание картинок, </w:t>
            </w: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предметная деятельность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коммуникативная деятельность, восприятие художественной литературы и фольклора, музыкальная деятельность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8038E4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Становление эстетического отношения к окружающему миру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Куклы, в т.ч. народные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Комплекты видеофильмов,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медиапрезентаций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диафильмов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Демонстрационный материал по различной тематике, изделия народных промыслов, природный 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материал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lastRenderedPageBreak/>
              <w:t>Игра, общение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предметная деятельность, 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рассматривание картинок, восприятие смысла 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музыки, сказок, стихов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восприятие художественной литературы и фольклора, коммуникативная деятельность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Формирование элементарных представлений о видах искусства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Игрушки народных промыслов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, комплекты видеофильмов, аудиоматериалов,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медиапрезентаций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диафильмов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«Музыкальные инструменты» и т.п., альбомы по живописи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познавательно- исследовательская деятельность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рассматривание картинок, восприятие смысла музыки, сказок, стихов, 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предметная деятельность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коммуникативная, изобразительная, музыкальная деятельность.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Восприятие музыки, художественной литературы, фольклора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Игрушки народных промыслов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, комплекты видеофильмов, аудиоматериалов,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медиапрезентаций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аудиодисков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Комплекты книг, в т.ч. народных сказок, книжки-раскраски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общение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восприятие смысла музыки, сказок, стихов, рассматривание картинок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восприятие художественной литературы и фольклора, коммуникативная деятельность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Стимулирование 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сопереживания персонажам художественных произведений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proofErr w:type="spellStart"/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Набор-настольный</w:t>
            </w:r>
            <w:proofErr w:type="spellEnd"/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театр «Репка» и др.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Комплекты аудиодисков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Настольно-печатные 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игры, комплекты книг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lastRenderedPageBreak/>
              <w:t>Игра, общение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 xml:space="preserve">Ранний </w:t>
            </w: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lastRenderedPageBreak/>
              <w:t>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предметная деятельность, экспериментирование с материалами и веществами, 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взрослыми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восприятие художественной литературы и фольклора, коммуникативная деятельность, игровая деятельность, включая игру с правилами и другие виды игр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Реализация самостоятельной творческой деятельности детей (изобразительной, конструктивно-модельной, музыкальной и др.)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Игрушечные музыкальные инструменты, игры типа «Игрушки своими руками и их роспись»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Набор трафаретов с карандашами, игровой набор для рисования, электроприбор для выжигания по дереву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набор с п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ластилином, раскраски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конструкторы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Игра, познавательно- исследовательская деятельность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рассматривание картинок, восприятие смысла музыки, сказок, стихов, 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предметная деятельность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коммуникативная, познавательно-исследовательская, изобразительная, музыкальная деятельность.</w:t>
            </w:r>
          </w:p>
        </w:tc>
      </w:tr>
      <w:tr w:rsidR="008038E4" w:rsidRPr="008038E4" w:rsidTr="008038E4">
        <w:tc>
          <w:tcPr>
            <w:tcW w:w="1439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Физическое развитие.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Развитие физических качеств - координации, гибкости и др.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Каталки, каталки на палочке, пирамиды с кольцами, развивающие наборы с пирамидами,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кольцеброс</w:t>
            </w:r>
            <w:proofErr w:type="spellEnd"/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 xml:space="preserve">Машины-двигатели,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игра-городки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гольф детский,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дартс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мяч резиновый,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мяч с рогами,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мяч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-п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опрыгун,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горка большая,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набор мягких модулей,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сухой бассейн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 комплектом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шаров,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клюшка с двумя мячами в сетке, спортивные мини-центры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 xml:space="preserve">Примечание: для решения данной задачи не предусмотрено использование 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дидактического материала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lastRenderedPageBreak/>
              <w:t>Игра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совместная игра со сверстниками под руководством взрослого, 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предметная деятельность, игра с составными и динамическими игрушками, двигательная активность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двигательная активность, коммуникативная деятельность, игра с правилами и другие виды игр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 выполнению основных движений (ходьба, бег.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Мягкие прыжки, повороты в обе стороны)</w:t>
            </w:r>
            <w:proofErr w:type="gramEnd"/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Кегли, неваляшки, качалки,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кольцеброс</w:t>
            </w:r>
            <w:proofErr w:type="spellEnd"/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Машины-двигатели, набор шаров для сухого бассейна,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мяч резиновый,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мяч-попрыгун,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(4 предмета),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набор для гольфа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(3 предмета),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дартс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, скакалки, 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обручи, лопаты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Мозаика, конструкторы, в т.ч. объёмные, шнуровки, развивающие наборы с пирамидами, пирамиды с кольцами</w:t>
            </w:r>
            <w:proofErr w:type="gramEnd"/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двигательная активность, 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совместная игра со сверстниками под руководством взрослого, предметная деятельность, игра с составными и динамическими игрушками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двигательная активность, коммуникативная деятельность, игра с правилами и другие виды игр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lastRenderedPageBreak/>
              <w:t>Формирование начальных представлений о некоторых видах спорта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Куклы-спортсмены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Набор боксерский, велосипеды, набор для игры в мини-футбол и т.п., набор теннисный детский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(4 предмета),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набор для гольфа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(3 предмета)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Настольно-печатные игры. Демонстрационный материал типа «Спорт и спортсмены», макеты типа «Стадион»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двигательная активность, 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совместная игра со сверстниками под руководством взрослого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двигательная активность, коммуникативная деятельность, игра с правилами и другие виды игр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Овладение подвижными играми с правилами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Игры типа «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Твистер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», «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Дартс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» и т.п.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Мяч резиновый,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мяч- попрыгун, набор для гольфа, набор для игры в мини- футбол и т.п.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совместная игра со сверстниками под руководством взрослого, рассматривание картинок, двигательная активность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Дошкольный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двигательная активность, коммуникативная деятельность</w:t>
            </w:r>
          </w:p>
        </w:tc>
      </w:tr>
      <w:tr w:rsidR="008038E4" w:rsidRPr="008038E4" w:rsidTr="008038E4"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Становление целенаправленности и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саморегуляции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 двигательной сфере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Игра-городки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, </w:t>
            </w:r>
            <w:proofErr w:type="spell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кольцеброс</w:t>
            </w:r>
            <w:proofErr w:type="spell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, движущиеся игрушки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Игровой центр с горкой, набор для игры в мини- футбол, набор боксерский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Игра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>Ранний 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 двигательная активность, общение </w:t>
            </w:r>
            <w:proofErr w:type="gramStart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со</w:t>
            </w:r>
            <w:proofErr w:type="gramEnd"/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 xml:space="preserve"> взрослым, совместная игра со сверстниками под руководством взрослого</w:t>
            </w:r>
          </w:p>
          <w:p w:rsidR="008038E4" w:rsidRPr="008038E4" w:rsidRDefault="008038E4" w:rsidP="008038E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t xml:space="preserve">Дошкольный </w:t>
            </w:r>
            <w:r w:rsidRPr="008038E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</w:rPr>
              <w:lastRenderedPageBreak/>
              <w:t>возраст:</w:t>
            </w: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двигательная активность, коммуникативная деятельность, игра с правилами и другие виды игр</w:t>
            </w:r>
          </w:p>
          <w:p w:rsidR="008038E4" w:rsidRPr="008038E4" w:rsidRDefault="008038E4" w:rsidP="008038E4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8038E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 </w:t>
            </w:r>
          </w:p>
        </w:tc>
      </w:tr>
    </w:tbl>
    <w:p w:rsidR="00A10482" w:rsidRDefault="00A10482"/>
    <w:sectPr w:rsidR="00A1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8E4"/>
    <w:rsid w:val="008038E4"/>
    <w:rsid w:val="00A10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803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038E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03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2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2981</Words>
  <Characters>16993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2022-02-25T09:10:00Z</dcterms:created>
  <dcterms:modified xsi:type="dcterms:W3CDTF">2022-02-25T09:20:00Z</dcterms:modified>
</cp:coreProperties>
</file>